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</w:rPr>
        <w:drawing>
          <wp:inline distB="0" distT="0" distL="0" distR="0">
            <wp:extent cx="1143000" cy="11430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עמי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מושגים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בסיסיים</w:t>
      </w:r>
    </w:p>
    <w:p w:rsidR="00000000" w:rsidDel="00000000" w:rsidP="00000000" w:rsidRDefault="00000000" w:rsidRPr="00000000" w14:paraId="00000002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מליאה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מפגש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המכינה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נוכחות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הנהלה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קבוצה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דגשים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*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הנהלה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ומחליטים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במליאה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מומלץ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לשיפור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ונושאים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במליאה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מחליטים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האופציות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האפשריות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הדגשים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החינוכיים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שמוקצה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ההחלטה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הצבעה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גלויה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חשאית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רגיל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מיוחס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תנתן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הזדמנות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אופציות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המליאה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לדוג</w:t>
      </w:r>
      <w:r w:rsidDel="00000000" w:rsidR="00000000" w:rsidRPr="00000000">
        <w:rPr>
          <w:sz w:val="24"/>
          <w:szCs w:val="24"/>
          <w:rtl w:val="1"/>
        </w:rPr>
        <w:t xml:space="preserve">': </w:t>
      </w:r>
      <w:r w:rsidDel="00000000" w:rsidR="00000000" w:rsidRPr="00000000">
        <w:rPr>
          <w:sz w:val="24"/>
          <w:szCs w:val="24"/>
          <w:rtl w:val="1"/>
        </w:rPr>
        <w:t xml:space="preserve">החלטה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הצעות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בועדה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אחריות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סובלנות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מרכז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ופריפריה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מנחה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לכיוונים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מצומצם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הדיון</w:t>
      </w:r>
      <w:r w:rsidDel="00000000" w:rsidR="00000000" w:rsidRPr="00000000">
        <w:rPr>
          <w:sz w:val="24"/>
          <w:szCs w:val="24"/>
          <w:rtl w:val="1"/>
        </w:rPr>
        <w:t xml:space="preserve">- 20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להצגת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והאופציות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כולל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נוספות</w:t>
      </w:r>
      <w:r w:rsidDel="00000000" w:rsidR="00000000" w:rsidRPr="00000000">
        <w:rPr>
          <w:sz w:val="24"/>
          <w:szCs w:val="24"/>
          <w:rtl w:val="1"/>
        </w:rPr>
        <w:t xml:space="preserve">. 5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להצבעה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אופי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ההצבעה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גלויה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חשאית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6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ההתנהלות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במליאה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בפתיחת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מציגים</w:t>
      </w:r>
      <w:r w:rsidDel="00000000" w:rsidR="00000000" w:rsidRPr="00000000">
        <w:rPr>
          <w:sz w:val="24"/>
          <w:szCs w:val="24"/>
          <w:rtl w:val="1"/>
        </w:rPr>
        <w:t xml:space="preserve"> 2 </w:t>
      </w:r>
      <w:r w:rsidDel="00000000" w:rsidR="00000000" w:rsidRPr="00000000">
        <w:rPr>
          <w:sz w:val="24"/>
          <w:szCs w:val="24"/>
          <w:rtl w:val="1"/>
        </w:rPr>
        <w:t xml:space="preserve">חברי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הנהלה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שינהלו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המליאה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בנוסף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פרוטוקול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מליאה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שאחראי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במליאה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מוצג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והאופציות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השונות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שואלים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רושמים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הישיבה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התפרצויות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פינג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פונג</w:t>
      </w:r>
      <w:r w:rsidDel="00000000" w:rsidR="00000000" w:rsidRPr="00000000">
        <w:rPr>
          <w:sz w:val="24"/>
          <w:szCs w:val="24"/>
          <w:rtl w:val="1"/>
        </w:rPr>
        <w:t xml:space="preserve">". </w:t>
      </w:r>
      <w:r w:rsidDel="00000000" w:rsidR="00000000" w:rsidRPr="00000000">
        <w:rPr>
          <w:sz w:val="24"/>
          <w:szCs w:val="24"/>
          <w:rtl w:val="1"/>
        </w:rPr>
        <w:t xml:space="preserve">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שמסיימים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האופן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שוקלים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להצבעה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הפרוטוקול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האופציות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שהועלו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תוצאות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ההצבעה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אופציה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נמנעים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מתנגדים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נגד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שהתקבלה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הקשיב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ולהציג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לדוג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שתסביר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דרום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ניווטים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חובק</w:t>
      </w:r>
      <w:r w:rsidDel="00000000" w:rsidR="00000000" w:rsidRPr="00000000">
        <w:rPr>
          <w:sz w:val="24"/>
          <w:szCs w:val="24"/>
          <w:rtl w:val="1"/>
        </w:rPr>
        <w:t xml:space="preserve">...)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מסגרת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במליאה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שינהלו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ולהציג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סטנדרטים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למליאות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השלוחה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בוקר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במכינה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פירוט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בהמשך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spacing w:after="0" w:before="0" w:line="240" w:lineRule="auto"/>
        <w:contextualSpacing w:val="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כשאין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</w:t>
      </w:r>
    </w:p>
    <w:p w:rsidR="00000000" w:rsidDel="00000000" w:rsidP="00000000" w:rsidRDefault="00000000" w:rsidRPr="00000000" w14:paraId="0000000D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07:15 </w:t>
      </w:r>
      <w:r w:rsidDel="00000000" w:rsidR="00000000" w:rsidRPr="00000000">
        <w:rPr>
          <w:sz w:val="24"/>
          <w:szCs w:val="24"/>
          <w:rtl w:val="1"/>
        </w:rPr>
        <w:t xml:space="preserve">נפגשים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</w:p>
    <w:p w:rsidR="00000000" w:rsidDel="00000000" w:rsidP="00000000" w:rsidRDefault="00000000" w:rsidRPr="00000000" w14:paraId="0000000E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07:45 </w:t>
      </w:r>
      <w:r w:rsidDel="00000000" w:rsidR="00000000" w:rsidRPr="00000000">
        <w:rPr>
          <w:sz w:val="24"/>
          <w:szCs w:val="24"/>
          <w:rtl w:val="1"/>
        </w:rPr>
        <w:t xml:space="preserve">ארוחת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בוקר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בוקר</w:t>
      </w:r>
    </w:p>
    <w:p w:rsidR="00000000" w:rsidDel="00000000" w:rsidP="00000000" w:rsidRDefault="00000000" w:rsidRPr="00000000" w14:paraId="0000000F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08:45: </w:t>
      </w:r>
      <w:r w:rsidDel="00000000" w:rsidR="00000000" w:rsidRPr="00000000">
        <w:rPr>
          <w:sz w:val="24"/>
          <w:szCs w:val="24"/>
          <w:rtl w:val="1"/>
        </w:rPr>
        <w:t xml:space="preserve">בדיקת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בוקר</w:t>
      </w:r>
    </w:p>
    <w:p w:rsidR="00000000" w:rsidDel="00000000" w:rsidP="00000000" w:rsidRDefault="00000000" w:rsidRPr="00000000" w14:paraId="00000010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09:00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</w:p>
    <w:p w:rsidR="00000000" w:rsidDel="00000000" w:rsidP="00000000" w:rsidRDefault="00000000" w:rsidRPr="00000000" w14:paraId="00000011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before="0" w:line="240" w:lineRule="auto"/>
        <w:contextualSpacing w:val="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כשיש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</w:t>
      </w:r>
    </w:p>
    <w:p w:rsidR="00000000" w:rsidDel="00000000" w:rsidP="00000000" w:rsidRDefault="00000000" w:rsidRPr="00000000" w14:paraId="00000013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06:30 </w:t>
      </w:r>
      <w:r w:rsidDel="00000000" w:rsidR="00000000" w:rsidRPr="00000000">
        <w:rPr>
          <w:sz w:val="24"/>
          <w:szCs w:val="24"/>
          <w:rtl w:val="1"/>
        </w:rPr>
        <w:t xml:space="preserve">נפגשים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14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07:30 </w:t>
      </w:r>
      <w:r w:rsidDel="00000000" w:rsidR="00000000" w:rsidRPr="00000000">
        <w:rPr>
          <w:sz w:val="24"/>
          <w:szCs w:val="24"/>
          <w:rtl w:val="1"/>
        </w:rPr>
        <w:t xml:space="preserve">ארוחת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בוקר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מקלחות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בוקר</w:t>
      </w:r>
    </w:p>
    <w:p w:rsidR="00000000" w:rsidDel="00000000" w:rsidP="00000000" w:rsidRDefault="00000000" w:rsidRPr="00000000" w14:paraId="00000015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08:45 </w:t>
      </w:r>
      <w:r w:rsidDel="00000000" w:rsidR="00000000" w:rsidRPr="00000000">
        <w:rPr>
          <w:sz w:val="24"/>
          <w:szCs w:val="24"/>
          <w:rtl w:val="1"/>
        </w:rPr>
        <w:t xml:space="preserve">בדיקת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בוקר</w:t>
      </w:r>
    </w:p>
    <w:p w:rsidR="00000000" w:rsidDel="00000000" w:rsidP="00000000" w:rsidRDefault="00000000" w:rsidRPr="00000000" w14:paraId="00000016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09:00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</w:p>
    <w:p w:rsidR="00000000" w:rsidDel="00000000" w:rsidP="00000000" w:rsidRDefault="00000000" w:rsidRPr="00000000" w14:paraId="00000017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בוקר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טוב</w:t>
      </w:r>
    </w:p>
    <w:p w:rsidR="00000000" w:rsidDel="00000000" w:rsidP="00000000" w:rsidRDefault="00000000" w:rsidRPr="00000000" w14:paraId="00000019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פתיחת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בתחילת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הצוות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פעמיים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הבקרים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משחק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יוגה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מדיטציה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'... </w:t>
      </w:r>
      <w:r w:rsidDel="00000000" w:rsidR="00000000" w:rsidRPr="00000000">
        <w:rPr>
          <w:sz w:val="24"/>
          <w:szCs w:val="24"/>
          <w:rtl w:val="1"/>
        </w:rPr>
        <w:t xml:space="preserve">הנוכחות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ומטרתה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בוקר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ואוכלים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A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סדר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בוקר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תורנים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דואגים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לנקיון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האיזורים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הציבוריים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לאיזורים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שירותים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מטבחון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מועדון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מסדרונות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לדאוג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בחדרים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הרצפה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בארונות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שירותים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ריקים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מכינתיים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בחדרים</w:t>
      </w:r>
    </w:p>
    <w:p w:rsidR="00000000" w:rsidDel="00000000" w:rsidP="00000000" w:rsidRDefault="00000000" w:rsidRPr="00000000" w14:paraId="0000001F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בדיקת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המדריכים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בחדרים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</w:p>
    <w:p w:rsidR="00000000" w:rsidDel="00000000" w:rsidP="00000000" w:rsidRDefault="00000000" w:rsidRPr="00000000" w14:paraId="00000020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אחוות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Family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groups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22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יחולקו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שנקראות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אחוות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האחוות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להשתנות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מהחו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לניקים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3 </w:t>
      </w:r>
      <w:r w:rsidDel="00000000" w:rsidR="00000000" w:rsidRPr="00000000">
        <w:rPr>
          <w:sz w:val="24"/>
          <w:szCs w:val="24"/>
          <w:rtl w:val="1"/>
        </w:rPr>
        <w:t xml:space="preserve">החודשים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שבאחווה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לוודא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שהגיעו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כשיוצאים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שמגיעים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למכינה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טיפול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הרפואיים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טיפול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הגיוס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במרוכז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שאחראי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הגיוס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שיחות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יוחלט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מסויימת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תנוהל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דואג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שבאחווה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23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סדר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לילה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המפגש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מתקיים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השחרור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החופשי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מתנהל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באחוות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לקחים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בעיות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לוגיסטיות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חדרים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מבנה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'), </w:t>
      </w:r>
      <w:r w:rsidDel="00000000" w:rsidR="00000000" w:rsidRPr="00000000">
        <w:rPr>
          <w:sz w:val="24"/>
          <w:szCs w:val="24"/>
          <w:rtl w:val="1"/>
        </w:rPr>
        <w:t xml:space="preserve">עניינים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המדריך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לסיכום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15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25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משבצת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אחוות</w:t>
      </w:r>
      <w:r w:rsidDel="00000000" w:rsidR="00000000" w:rsidRPr="00000000">
        <w:rPr>
          <w:sz w:val="24"/>
          <w:szCs w:val="24"/>
          <w:rtl w:val="1"/>
        </w:rPr>
        <w:t xml:space="preserve">". </w:t>
      </w:r>
      <w:r w:rsidDel="00000000" w:rsidR="00000000" w:rsidRPr="00000000">
        <w:rPr>
          <w:sz w:val="24"/>
          <w:szCs w:val="24"/>
          <w:rtl w:val="1"/>
        </w:rPr>
        <w:t xml:space="preserve">משבצת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המדריכים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מארגנים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באחווה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כיפית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פורמאלית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ותתרום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לגיבוש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שבאחווה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פתיחת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שבוע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מודפס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המשבצות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שצפויות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בתחילת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תנוהל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תנוהל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תכנים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היותר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סיכום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שבוע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נוכחות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לעצמם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אישי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פותחים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שרוצה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1"/>
        </w:rPr>
        <w:t xml:space="preserve">מעלים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ידאג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שליליים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המרכזיים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והבולטים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השיחה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המרצים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מושג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יומי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שהמושג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שבתחילת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המושגים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היומיים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זמן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ועדות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נפגשת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ועובדת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המשימות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ומחולק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יושבות</w:t>
      </w:r>
      <w:r w:rsidDel="00000000" w:rsidR="00000000" w:rsidRPr="00000000">
        <w:rPr>
          <w:sz w:val="24"/>
          <w:szCs w:val="24"/>
          <w:rtl w:val="1"/>
        </w:rPr>
        <w:t xml:space="preserve"> 4 </w:t>
      </w:r>
      <w:r w:rsidDel="00000000" w:rsidR="00000000" w:rsidRPr="00000000">
        <w:rPr>
          <w:sz w:val="24"/>
          <w:szCs w:val="24"/>
          <w:rtl w:val="1"/>
        </w:rPr>
        <w:t xml:space="preserve">ועדות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יושבות</w:t>
      </w:r>
      <w:r w:rsidDel="00000000" w:rsidR="00000000" w:rsidRPr="00000000">
        <w:rPr>
          <w:sz w:val="24"/>
          <w:szCs w:val="24"/>
          <w:rtl w:val="1"/>
        </w:rPr>
        <w:t xml:space="preserve"> 4 </w:t>
      </w:r>
      <w:r w:rsidDel="00000000" w:rsidR="00000000" w:rsidRPr="00000000">
        <w:rPr>
          <w:sz w:val="24"/>
          <w:szCs w:val="24"/>
          <w:rtl w:val="1"/>
        </w:rPr>
        <w:t xml:space="preserve">ועדות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מלווה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השעתיים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משמר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חמישי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בסביבות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במשמר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מכניסים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פעילויות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ומעניינות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במגוון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היהודי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ציונות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שיעורי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מושג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TED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'... </w:t>
      </w:r>
      <w:r w:rsidDel="00000000" w:rsidR="00000000" w:rsidRPr="00000000">
        <w:rPr>
          <w:sz w:val="24"/>
          <w:szCs w:val="24"/>
          <w:rtl w:val="1"/>
        </w:rPr>
        <w:t xml:space="preserve">המשמר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תכנים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מאוחרת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פרויקטים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אישיים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לזוגות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שלישיות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פרוייקט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מובילים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הפרוייקט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כלשהו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לדוג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קישוט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לתלמידי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טיול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בהפתעה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למכינה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'). </w:t>
      </w: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לדאוג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פרוייקט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שמלווה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מתקדמת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בעשייה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כשבועיים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הפרויקטים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ורעיונות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המעורבות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להצלחת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הפרויקטים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זמן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לימוד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אישי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לזוגות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שלישיות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ללמוד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הלימוד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טקסטואלי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לרכוב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מהלימוד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האישי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צפייה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בסרטונים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ויקראו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מנוצל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הלימוד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after="0" w:before="0" w:line="240" w:lineRule="auto"/>
        <w:contextualSpacing w:val="0"/>
        <w:jc w:val="both"/>
        <w:rPr>
          <w:b w:val="1"/>
          <w:sz w:val="30"/>
          <w:szCs w:val="30"/>
          <w:vertAlign w:val="subscript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שישי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פירוט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בהמשך</w:t>
      </w:r>
      <w:r w:rsidDel="00000000" w:rsidR="00000000" w:rsidRPr="00000000">
        <w:rPr>
          <w:sz w:val="24"/>
          <w:szCs w:val="24"/>
          <w:rtl w:val="1"/>
        </w:rPr>
        <w:t xml:space="preserve">):</w:t>
      </w:r>
    </w:p>
    <w:p w:rsidR="00000000" w:rsidDel="00000000" w:rsidP="00000000" w:rsidRDefault="00000000" w:rsidRPr="00000000" w14:paraId="00000037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בשישי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בבוקר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חברותות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</w:p>
    <w:p w:rsidR="00000000" w:rsidDel="00000000" w:rsidP="00000000" w:rsidRDefault="00000000" w:rsidRPr="00000000" w14:paraId="00000038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נקיונות</w:t>
      </w:r>
    </w:p>
    <w:p w:rsidR="00000000" w:rsidDel="00000000" w:rsidP="00000000" w:rsidRDefault="00000000" w:rsidRPr="00000000" w14:paraId="00000039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כניסת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קול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מקבלת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</w:p>
    <w:p w:rsidR="00000000" w:rsidDel="00000000" w:rsidP="00000000" w:rsidRDefault="00000000" w:rsidRPr="00000000" w14:paraId="0000003A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הדלקת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נרות</w:t>
      </w:r>
    </w:p>
    <w:p w:rsidR="00000000" w:rsidDel="00000000" w:rsidP="00000000" w:rsidRDefault="00000000" w:rsidRPr="00000000" w14:paraId="0000003B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קבלת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</w:p>
    <w:p w:rsidR="00000000" w:rsidDel="00000000" w:rsidP="00000000" w:rsidRDefault="00000000" w:rsidRPr="00000000" w14:paraId="0000003C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ערבית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אלטרנטיבי</w:t>
      </w:r>
    </w:p>
    <w:p w:rsidR="00000000" w:rsidDel="00000000" w:rsidP="00000000" w:rsidRDefault="00000000" w:rsidRPr="00000000" w14:paraId="0000003D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סעודת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</w:p>
    <w:p w:rsidR="00000000" w:rsidDel="00000000" w:rsidP="00000000" w:rsidRDefault="00000000" w:rsidRPr="00000000" w14:paraId="0000003E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עונג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</w:p>
    <w:p w:rsidR="00000000" w:rsidDel="00000000" w:rsidP="00000000" w:rsidRDefault="00000000" w:rsidRPr="00000000" w14:paraId="0000003F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עיתונים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משחקים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פיצוחים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בבוקר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שחרית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למעוניינים</w:t>
      </w:r>
    </w:p>
    <w:p w:rsidR="00000000" w:rsidDel="00000000" w:rsidP="00000000" w:rsidRDefault="00000000" w:rsidRPr="00000000" w14:paraId="00000042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קידוש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בשעה</w:t>
      </w:r>
      <w:r w:rsidDel="00000000" w:rsidR="00000000" w:rsidRPr="00000000">
        <w:rPr>
          <w:sz w:val="24"/>
          <w:szCs w:val="24"/>
          <w:rtl w:val="1"/>
        </w:rPr>
        <w:t xml:space="preserve"> 10:30)</w:t>
      </w:r>
    </w:p>
    <w:p w:rsidR="00000000" w:rsidDel="00000000" w:rsidP="00000000" w:rsidRDefault="00000000" w:rsidRPr="00000000" w14:paraId="00000043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</w:p>
    <w:p w:rsidR="00000000" w:rsidDel="00000000" w:rsidP="00000000" w:rsidRDefault="00000000" w:rsidRPr="00000000" w14:paraId="00000044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סעודת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</w:p>
    <w:p w:rsidR="00000000" w:rsidDel="00000000" w:rsidP="00000000" w:rsidRDefault="00000000" w:rsidRPr="00000000" w14:paraId="00000045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מנוחה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כשעתיים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וחצי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46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חניכים</w:t>
      </w:r>
    </w:p>
    <w:p w:rsidR="00000000" w:rsidDel="00000000" w:rsidP="00000000" w:rsidRDefault="00000000" w:rsidRPr="00000000" w14:paraId="00000047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שלישידס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סעודה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שלישית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48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הבדלה</w:t>
      </w:r>
    </w:p>
    <w:p w:rsidR="00000000" w:rsidDel="00000000" w:rsidP="00000000" w:rsidRDefault="00000000" w:rsidRPr="00000000" w14:paraId="00000049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סיכום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שבוע</w:t>
      </w:r>
    </w:p>
    <w:p w:rsidR="00000000" w:rsidDel="00000000" w:rsidP="00000000" w:rsidRDefault="00000000" w:rsidRPr="00000000" w14:paraId="0000004A">
      <w:pPr>
        <w:bidi w:val="1"/>
        <w:spacing w:after="0" w:before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נקיונות</w:t>
      </w:r>
    </w:p>
    <w:p w:rsidR="00000000" w:rsidDel="00000000" w:rsidP="00000000" w:rsidRDefault="00000000" w:rsidRPr="00000000" w14:paraId="0000004B">
      <w:pPr>
        <w:bidi w:val="1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after="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חברותות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פרשת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השבוע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מקבלים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ושאלות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מנחות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בקצרה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להתמקד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בזוגות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נפגשים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בפרשה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סה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כשעה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spacing w:after="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עמי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מקבלת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השבת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וגיטרות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בציבור</w:t>
      </w:r>
    </w:p>
    <w:p w:rsidR="00000000" w:rsidDel="00000000" w:rsidP="00000000" w:rsidRDefault="00000000" w:rsidRPr="00000000" w14:paraId="0000004E">
      <w:pPr>
        <w:bidi w:val="1"/>
        <w:spacing w:after="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קבלת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מסורתית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סידורים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ישתתפו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בקבלת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המנהג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במיוחד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שמתכנן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בקהילה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היהודית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spacing w:after="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ערבית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/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אלטרנטיבי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למעוניינים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ובמקביל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מתפלל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שקשורה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לזהות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למנוחה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'...</w:t>
      </w:r>
    </w:p>
    <w:p w:rsidR="00000000" w:rsidDel="00000000" w:rsidP="00000000" w:rsidRDefault="00000000" w:rsidRPr="00000000" w14:paraId="00000050">
      <w:pPr>
        <w:bidi w:val="1"/>
        <w:spacing w:after="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סעודת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משותפת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ביחד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השולחנות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ערוכים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ובקבוקי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מתוקה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שמגישים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ביחד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סיפורים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חידונים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'...</w:t>
      </w:r>
    </w:p>
    <w:p w:rsidR="00000000" w:rsidDel="00000000" w:rsidP="00000000" w:rsidRDefault="00000000" w:rsidRPr="00000000" w14:paraId="00000051">
      <w:pPr>
        <w:bidi w:val="1"/>
        <w:spacing w:after="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עונג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תרבות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לדוג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משחקי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גיבוש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52">
      <w:pPr>
        <w:bidi w:val="1"/>
        <w:spacing w:after="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פרשת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השבוע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החברותות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מובנה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סבב</w:t>
      </w:r>
      <w:r w:rsidDel="00000000" w:rsidR="00000000" w:rsidRPr="00000000">
        <w:rPr>
          <w:sz w:val="24"/>
          <w:szCs w:val="24"/>
          <w:rtl w:val="1"/>
        </w:rPr>
        <w:t xml:space="preserve">: 3 </w:t>
      </w:r>
      <w:r w:rsidDel="00000000" w:rsidR="00000000" w:rsidRPr="00000000">
        <w:rPr>
          <w:sz w:val="24"/>
          <w:szCs w:val="24"/>
          <w:rtl w:val="1"/>
        </w:rPr>
        <w:t xml:space="preserve">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מעבירים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מזויות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החניכים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3 </w:t>
      </w:r>
      <w:r w:rsidDel="00000000" w:rsidR="00000000" w:rsidRPr="00000000">
        <w:rPr>
          <w:sz w:val="24"/>
          <w:szCs w:val="24"/>
          <w:rtl w:val="1"/>
        </w:rPr>
        <w:t xml:space="preserve">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15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מתחלפים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והקבוצה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spacing w:after="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שלישידס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סעודה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שלישית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השולחנות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מאפים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עוגות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קרקרים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גבינות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וירקות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עושים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לבחור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מהאופציות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לבחור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מהשירון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ניגון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spacing w:after="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הבדלה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ההבדלה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בסגנון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קרליבך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